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91C39" w14:textId="77777777" w:rsidR="00077B51" w:rsidRDefault="00077B51" w:rsidP="00077B51">
      <w:bookmarkStart w:id="0" w:name="_Hlk11231789"/>
    </w:p>
    <w:p w14:paraId="508C05E8" w14:textId="1302DEFD" w:rsidR="00135DD3" w:rsidRPr="00C2229B" w:rsidRDefault="00077B51" w:rsidP="002913CB">
      <w:pPr>
        <w:spacing w:before="100" w:beforeAutospacing="1" w:after="100" w:afterAutospacing="1"/>
        <w:jc w:val="center"/>
        <w:rPr>
          <w:rFonts w:ascii="Work Sans" w:hAnsi="Work Sans" w:cs="Calibri"/>
          <w:b/>
          <w:bCs/>
          <w:color w:val="222222"/>
          <w:sz w:val="36"/>
          <w:szCs w:val="36"/>
          <w:lang w:eastAsia="it-IT"/>
        </w:rPr>
      </w:pPr>
      <w:r w:rsidRPr="00C2229B">
        <w:rPr>
          <w:rFonts w:ascii="Work Sans" w:hAnsi="Work Sans" w:cs="Calibri"/>
          <w:b/>
          <w:bCs/>
          <w:color w:val="222222"/>
          <w:sz w:val="36"/>
          <w:szCs w:val="36"/>
          <w:lang w:eastAsia="it-IT"/>
        </w:rPr>
        <w:t xml:space="preserve">BMW Italia e Alcantara presentano </w:t>
      </w:r>
      <w:r w:rsidR="00B91AD7" w:rsidRPr="00C2229B">
        <w:rPr>
          <w:rFonts w:ascii="Work Sans" w:hAnsi="Work Sans" w:cs="Calibri"/>
          <w:b/>
          <w:bCs/>
          <w:color w:val="222222"/>
          <w:sz w:val="36"/>
          <w:szCs w:val="36"/>
          <w:lang w:eastAsia="it-IT"/>
        </w:rPr>
        <w:t xml:space="preserve">una </w:t>
      </w:r>
      <w:r w:rsidRPr="00C2229B">
        <w:rPr>
          <w:rFonts w:ascii="Work Sans" w:hAnsi="Work Sans" w:cs="Calibri"/>
          <w:b/>
          <w:bCs/>
          <w:color w:val="222222"/>
          <w:sz w:val="36"/>
          <w:szCs w:val="36"/>
          <w:lang w:eastAsia="it-IT"/>
        </w:rPr>
        <w:t xml:space="preserve">BMW M4 </w:t>
      </w:r>
      <w:proofErr w:type="spellStart"/>
      <w:r w:rsidRPr="00C2229B">
        <w:rPr>
          <w:rFonts w:ascii="Work Sans" w:hAnsi="Work Sans" w:cs="Calibri"/>
          <w:b/>
          <w:bCs/>
          <w:color w:val="222222"/>
          <w:sz w:val="36"/>
          <w:szCs w:val="36"/>
          <w:lang w:eastAsia="it-IT"/>
        </w:rPr>
        <w:t>Competition</w:t>
      </w:r>
      <w:proofErr w:type="spellEnd"/>
      <w:r w:rsidRPr="00C2229B">
        <w:rPr>
          <w:rFonts w:ascii="Work Sans" w:hAnsi="Work Sans" w:cs="Calibri"/>
          <w:b/>
          <w:bCs/>
          <w:color w:val="222222"/>
          <w:sz w:val="36"/>
          <w:szCs w:val="36"/>
          <w:lang w:eastAsia="it-IT"/>
        </w:rPr>
        <w:t xml:space="preserve"> one-off</w:t>
      </w:r>
    </w:p>
    <w:p w14:paraId="1F394F54" w14:textId="77777777" w:rsidR="00B91AD7" w:rsidRPr="00C2229B" w:rsidRDefault="00B91AD7" w:rsidP="002913CB">
      <w:pPr>
        <w:jc w:val="both"/>
        <w:rPr>
          <w:rFonts w:ascii="Work Sans" w:hAnsi="Work Sans"/>
          <w:sz w:val="24"/>
          <w:szCs w:val="24"/>
        </w:rPr>
      </w:pPr>
      <w:r w:rsidRPr="00C2229B">
        <w:rPr>
          <w:rFonts w:ascii="Work Sans" w:hAnsi="Work Sans"/>
          <w:sz w:val="24"/>
          <w:szCs w:val="24"/>
        </w:rPr>
        <w:t xml:space="preserve">Design, alte prestazioni e </w:t>
      </w:r>
      <w:proofErr w:type="spellStart"/>
      <w:r w:rsidRPr="00C2229B">
        <w:rPr>
          <w:rFonts w:ascii="Work Sans" w:hAnsi="Work Sans"/>
          <w:sz w:val="24"/>
          <w:szCs w:val="24"/>
        </w:rPr>
        <w:t>heritage</w:t>
      </w:r>
      <w:proofErr w:type="spellEnd"/>
      <w:r w:rsidRPr="00C2229B">
        <w:rPr>
          <w:rFonts w:ascii="Work Sans" w:hAnsi="Work Sans"/>
          <w:sz w:val="24"/>
          <w:szCs w:val="24"/>
        </w:rPr>
        <w:t xml:space="preserve">: un esemplare unico di BMW M4 </w:t>
      </w:r>
      <w:proofErr w:type="spellStart"/>
      <w:r w:rsidRPr="00C2229B">
        <w:rPr>
          <w:rFonts w:ascii="Work Sans" w:hAnsi="Work Sans"/>
          <w:sz w:val="24"/>
          <w:szCs w:val="24"/>
        </w:rPr>
        <w:t>Competition</w:t>
      </w:r>
      <w:proofErr w:type="spellEnd"/>
      <w:r w:rsidRPr="00C2229B">
        <w:rPr>
          <w:rFonts w:ascii="Work Sans" w:hAnsi="Work Sans"/>
          <w:sz w:val="24"/>
          <w:szCs w:val="24"/>
        </w:rPr>
        <w:t xml:space="preserve"> realizzato da BMW Italia e Alcantara, con uno sguardo alla tradizione e un omaggio all’italianità.</w:t>
      </w:r>
    </w:p>
    <w:p w14:paraId="3F0F0468" w14:textId="77777777" w:rsidR="00077B51" w:rsidRPr="00C2229B" w:rsidRDefault="00077B51" w:rsidP="002913CB">
      <w:pPr>
        <w:jc w:val="both"/>
        <w:rPr>
          <w:rFonts w:ascii="Work Sans" w:hAnsi="Work Sans"/>
        </w:rPr>
      </w:pPr>
    </w:p>
    <w:p w14:paraId="09E7B2A8" w14:textId="2CF93739" w:rsidR="00077B51" w:rsidRPr="00C2229B" w:rsidRDefault="00077B51" w:rsidP="001D11F9">
      <w:pPr>
        <w:jc w:val="both"/>
        <w:rPr>
          <w:rFonts w:ascii="Work Sans" w:hAnsi="Work Sans"/>
        </w:rPr>
      </w:pPr>
      <w:r w:rsidRPr="00C2229B">
        <w:rPr>
          <w:rFonts w:ascii="Work Sans" w:hAnsi="Work Sans"/>
          <w:b/>
          <w:bCs/>
        </w:rPr>
        <w:t>Milano</w:t>
      </w:r>
      <w:r w:rsidR="00B91AD7" w:rsidRPr="00C2229B">
        <w:rPr>
          <w:rFonts w:ascii="Work Sans" w:hAnsi="Work Sans"/>
          <w:b/>
          <w:bCs/>
        </w:rPr>
        <w:t>, 23 novembre 2022</w:t>
      </w:r>
      <w:r w:rsidRPr="00C2229B">
        <w:rPr>
          <w:rFonts w:ascii="Work Sans" w:hAnsi="Work Sans"/>
          <w:b/>
          <w:bCs/>
        </w:rPr>
        <w:t>.</w:t>
      </w:r>
      <w:r w:rsidRPr="00C2229B">
        <w:rPr>
          <w:rFonts w:ascii="Work Sans" w:hAnsi="Work Sans"/>
        </w:rPr>
        <w:t xml:space="preserve"> Nel cinquantesimo anno del marchio M, BMW Italia </w:t>
      </w:r>
      <w:r w:rsidR="0088400C" w:rsidRPr="00C2229B">
        <w:rPr>
          <w:rFonts w:ascii="Work Sans" w:hAnsi="Work Sans"/>
        </w:rPr>
        <w:t>e</w:t>
      </w:r>
      <w:r w:rsidR="00A2254A" w:rsidRPr="00C2229B">
        <w:rPr>
          <w:rFonts w:ascii="Work Sans" w:hAnsi="Work Sans"/>
        </w:rPr>
        <w:t xml:space="preserve"> Alcantara </w:t>
      </w:r>
      <w:r w:rsidRPr="00C2229B">
        <w:rPr>
          <w:rFonts w:ascii="Work Sans" w:hAnsi="Work Sans"/>
        </w:rPr>
        <w:t>ha</w:t>
      </w:r>
      <w:r w:rsidR="00A2254A" w:rsidRPr="00C2229B">
        <w:rPr>
          <w:rFonts w:ascii="Work Sans" w:hAnsi="Work Sans"/>
        </w:rPr>
        <w:t>nno</w:t>
      </w:r>
      <w:r w:rsidRPr="00C2229B">
        <w:rPr>
          <w:rFonts w:ascii="Work Sans" w:hAnsi="Work Sans"/>
        </w:rPr>
        <w:t xml:space="preserve"> realizzato una BMW M4 </w:t>
      </w:r>
      <w:proofErr w:type="spellStart"/>
      <w:r w:rsidRPr="00C2229B">
        <w:rPr>
          <w:rFonts w:ascii="Work Sans" w:hAnsi="Work Sans"/>
        </w:rPr>
        <w:t>Competit</w:t>
      </w:r>
      <w:r w:rsidR="001D11F9" w:rsidRPr="00C2229B">
        <w:rPr>
          <w:rFonts w:ascii="Work Sans" w:hAnsi="Work Sans"/>
        </w:rPr>
        <w:t>i</w:t>
      </w:r>
      <w:r w:rsidRPr="00C2229B">
        <w:rPr>
          <w:rFonts w:ascii="Work Sans" w:hAnsi="Work Sans"/>
        </w:rPr>
        <w:t>on</w:t>
      </w:r>
      <w:proofErr w:type="spellEnd"/>
      <w:r w:rsidRPr="00C2229B">
        <w:rPr>
          <w:rFonts w:ascii="Work Sans" w:hAnsi="Work Sans"/>
        </w:rPr>
        <w:t xml:space="preserve"> </w:t>
      </w:r>
      <w:r w:rsidR="00483483" w:rsidRPr="00C2229B">
        <w:rPr>
          <w:rFonts w:ascii="Work Sans" w:hAnsi="Work Sans"/>
        </w:rPr>
        <w:t xml:space="preserve">(consumo di carburante combinato: 10,1 - 9,8 litri/100 km; emissioni di CO2 combinate: 230 - 223 g/km secondo WLTP; dati secondo NEDC: </w:t>
      </w:r>
      <w:r w:rsidR="002913CB" w:rsidRPr="00C2229B">
        <w:rPr>
          <w:rFonts w:ascii="Work Sans" w:hAnsi="Work Sans"/>
        </w:rPr>
        <w:t>-)</w:t>
      </w:r>
      <w:r w:rsidR="00483483" w:rsidRPr="00C2229B">
        <w:rPr>
          <w:rFonts w:ascii="Work Sans" w:hAnsi="Work Sans"/>
        </w:rPr>
        <w:t xml:space="preserve"> </w:t>
      </w:r>
      <w:r w:rsidRPr="00C2229B">
        <w:rPr>
          <w:rFonts w:ascii="Work Sans" w:hAnsi="Work Sans"/>
        </w:rPr>
        <w:t>one-off con interni unici in Alcantara®</w:t>
      </w:r>
      <w:r w:rsidR="00B91AD7" w:rsidRPr="00C2229B">
        <w:rPr>
          <w:rFonts w:ascii="Work Sans" w:hAnsi="Work Sans"/>
        </w:rPr>
        <w:t>,</w:t>
      </w:r>
      <w:r w:rsidR="00A2254A" w:rsidRPr="00C2229B">
        <w:rPr>
          <w:rFonts w:ascii="Work Sans" w:hAnsi="Work Sans"/>
        </w:rPr>
        <w:t xml:space="preserve"> frutto di un lavoro congiunto </w:t>
      </w:r>
      <w:r w:rsidR="00023AAA" w:rsidRPr="00C2229B">
        <w:rPr>
          <w:rFonts w:ascii="Work Sans" w:hAnsi="Work Sans"/>
        </w:rPr>
        <w:t>tra i</w:t>
      </w:r>
      <w:r w:rsidR="00A2254A" w:rsidRPr="00C2229B">
        <w:rPr>
          <w:rFonts w:ascii="Work Sans" w:hAnsi="Work Sans"/>
        </w:rPr>
        <w:t xml:space="preserve"> due </w:t>
      </w:r>
      <w:proofErr w:type="gramStart"/>
      <w:r w:rsidR="0066278F" w:rsidRPr="00C2229B">
        <w:rPr>
          <w:rFonts w:ascii="Work Sans" w:hAnsi="Work Sans"/>
        </w:rPr>
        <w:t>brand</w:t>
      </w:r>
      <w:proofErr w:type="gramEnd"/>
      <w:r w:rsidR="0066278F" w:rsidRPr="00C2229B">
        <w:rPr>
          <w:rFonts w:ascii="Work Sans" w:hAnsi="Work Sans"/>
        </w:rPr>
        <w:t>.</w:t>
      </w:r>
      <w:r w:rsidRPr="00C2229B">
        <w:rPr>
          <w:rFonts w:ascii="Work Sans" w:hAnsi="Work Sans"/>
        </w:rPr>
        <w:t xml:space="preserve"> La vettura è stata presentata per la prima volta all’House of BMW in via Verri a Milano.</w:t>
      </w:r>
    </w:p>
    <w:p w14:paraId="2A69C423" w14:textId="274975D8" w:rsidR="00E15C2C" w:rsidRPr="00C2229B" w:rsidRDefault="00E15C2C" w:rsidP="002913CB">
      <w:pPr>
        <w:jc w:val="both"/>
        <w:rPr>
          <w:rFonts w:ascii="Work Sans" w:hAnsi="Work Sans"/>
        </w:rPr>
      </w:pPr>
      <w:r w:rsidRPr="00C2229B">
        <w:rPr>
          <w:rFonts w:ascii="Work Sans" w:hAnsi="Work Sans"/>
        </w:rPr>
        <w:t>L'edizione one-off si basa sull'attuale generazione della serie di modelli di maggior successo nella storia di BMW M GmbH. In tutto il mondo, i modelli BMW M3 e BMW M4 sono sinonimo di alte prestazioni nel segmento medio premium. I modelli in edizione sono alimentati da un motore a sei cilindri in linea con potenza fino a 375 kW/510 CV, tecnologia M TwinPower Turbo e caratteristiche ad alti regimi di rotazione.</w:t>
      </w:r>
    </w:p>
    <w:p w14:paraId="2F5A87FB" w14:textId="77777777" w:rsidR="00C2229B" w:rsidRPr="00C2229B" w:rsidRDefault="00077B51" w:rsidP="002913CB">
      <w:pPr>
        <w:jc w:val="both"/>
        <w:rPr>
          <w:rFonts w:ascii="Work Sans" w:hAnsi="Work Sans"/>
        </w:rPr>
      </w:pPr>
      <w:r w:rsidRPr="00C2229B">
        <w:rPr>
          <w:rFonts w:ascii="Work Sans" w:hAnsi="Work Sans"/>
        </w:rPr>
        <w:t>A bordo, Alcantara veste i sedili, il padiglione, i montanti e i pannelli porta, ora in nero</w:t>
      </w:r>
      <w:r w:rsidR="00DF2209" w:rsidRPr="00C2229B">
        <w:rPr>
          <w:rFonts w:ascii="Work Sans" w:hAnsi="Work Sans"/>
        </w:rPr>
        <w:t xml:space="preserve"> con cuciture </w:t>
      </w:r>
      <w:r w:rsidR="00B91AD7" w:rsidRPr="00C2229B">
        <w:rPr>
          <w:rFonts w:ascii="Work Sans" w:hAnsi="Work Sans"/>
        </w:rPr>
        <w:t>a</w:t>
      </w:r>
      <w:r w:rsidR="00DF2209" w:rsidRPr="00C2229B">
        <w:rPr>
          <w:rFonts w:ascii="Work Sans" w:hAnsi="Work Sans"/>
        </w:rPr>
        <w:t xml:space="preserve"> contrasto</w:t>
      </w:r>
      <w:r w:rsidRPr="00C2229B">
        <w:rPr>
          <w:rFonts w:ascii="Work Sans" w:hAnsi="Work Sans"/>
        </w:rPr>
        <w:t>, ora alternando nero e color</w:t>
      </w:r>
      <w:r w:rsidR="00AF7AD8" w:rsidRPr="00C2229B">
        <w:rPr>
          <w:rFonts w:ascii="Work Sans" w:hAnsi="Work Sans"/>
        </w:rPr>
        <w:t xml:space="preserve">e </w:t>
      </w:r>
      <w:r w:rsidR="002B0BE7" w:rsidRPr="00C2229B">
        <w:rPr>
          <w:rFonts w:ascii="Work Sans" w:hAnsi="Work Sans"/>
        </w:rPr>
        <w:t>giallo</w:t>
      </w:r>
      <w:r w:rsidR="00AF7AD8" w:rsidRPr="00C2229B">
        <w:rPr>
          <w:rFonts w:ascii="Work Sans" w:hAnsi="Work Sans"/>
        </w:rPr>
        <w:t xml:space="preserve"> della livrea, </w:t>
      </w:r>
      <w:r w:rsidR="00DF2209" w:rsidRPr="00C2229B">
        <w:rPr>
          <w:rFonts w:ascii="Work Sans" w:hAnsi="Work Sans"/>
        </w:rPr>
        <w:t xml:space="preserve">sviluppato appositamente per celebrare la storica collaborazione e mostrare l’estrema capacità di </w:t>
      </w:r>
      <w:r w:rsidR="007413B0" w:rsidRPr="00C2229B">
        <w:rPr>
          <w:rFonts w:ascii="Work Sans" w:hAnsi="Work Sans"/>
        </w:rPr>
        <w:t>personalizzazione</w:t>
      </w:r>
      <w:r w:rsidR="00DF2209" w:rsidRPr="00C2229B">
        <w:rPr>
          <w:rFonts w:ascii="Work Sans" w:hAnsi="Work Sans"/>
        </w:rPr>
        <w:t xml:space="preserve"> di Alcantara</w:t>
      </w:r>
      <w:r w:rsidRPr="00C2229B">
        <w:rPr>
          <w:rFonts w:ascii="Work Sans" w:hAnsi="Work Sans"/>
        </w:rPr>
        <w:t xml:space="preserve">. </w:t>
      </w:r>
    </w:p>
    <w:p w14:paraId="6BDFE5A6" w14:textId="5A4BF749" w:rsidR="002913CB" w:rsidRPr="00C2229B" w:rsidRDefault="00B91AD7" w:rsidP="002913CB">
      <w:pPr>
        <w:jc w:val="both"/>
        <w:rPr>
          <w:rFonts w:ascii="Work Sans" w:hAnsi="Work Sans"/>
        </w:rPr>
      </w:pPr>
      <w:r w:rsidRPr="00C2229B">
        <w:rPr>
          <w:rFonts w:ascii="Work Sans" w:hAnsi="Work Sans"/>
        </w:rPr>
        <w:br/>
      </w:r>
      <w:r w:rsidR="002913CB" w:rsidRPr="00C2229B">
        <w:rPr>
          <w:rFonts w:ascii="Work Sans" w:hAnsi="Work Sans"/>
        </w:rPr>
        <w:t xml:space="preserve">Sui poggiatesta sono presenti   il logo M – realizzato per i 50 anni della divisione M, e il logo 50Jahre BMW, entrambi ricamati, per sottolineare l’eccellenza di artigianalità italiana. </w:t>
      </w:r>
      <w:r w:rsidR="002913CB" w:rsidRPr="00C2229B">
        <w:rPr>
          <w:rFonts w:ascii="Work Sans" w:hAnsi="Work Sans"/>
        </w:rPr>
        <w:br/>
        <w:t xml:space="preserve">Tra passato e futuro, alcuni dettagli della vettura - come la seduta centrale con effetto cannettato o l’intreccio sul pannello porta - si ispirano alla storica BMW 3.0 CSL del 1972. </w:t>
      </w:r>
    </w:p>
    <w:p w14:paraId="53ECC772" w14:textId="44F65B6D" w:rsidR="001D44A5" w:rsidRPr="00C2229B" w:rsidRDefault="00A24FEA" w:rsidP="002913CB">
      <w:pPr>
        <w:jc w:val="both"/>
        <w:rPr>
          <w:rFonts w:ascii="Work Sans" w:hAnsi="Work Sans"/>
        </w:rPr>
      </w:pPr>
      <w:r w:rsidRPr="00C2229B">
        <w:rPr>
          <w:rFonts w:ascii="Work Sans" w:hAnsi="Work Sans"/>
        </w:rPr>
        <w:t xml:space="preserve">Fra le varie </w:t>
      </w:r>
      <w:r w:rsidR="00D444D9" w:rsidRPr="00C2229B">
        <w:rPr>
          <w:rFonts w:ascii="Work Sans" w:hAnsi="Work Sans"/>
        </w:rPr>
        <w:t xml:space="preserve">personalizzazioni </w:t>
      </w:r>
      <w:r w:rsidR="002943CC" w:rsidRPr="00C2229B">
        <w:rPr>
          <w:rFonts w:ascii="Work Sans" w:hAnsi="Work Sans"/>
        </w:rPr>
        <w:t>di q</w:t>
      </w:r>
      <w:r w:rsidRPr="00C2229B">
        <w:rPr>
          <w:rFonts w:ascii="Work Sans" w:hAnsi="Work Sans"/>
        </w:rPr>
        <w:t>uesta one-off spicca la riproduzione fedele dello skyline di Milano realizzato con tecnica laser e posizionato sui pannelli porta</w:t>
      </w:r>
      <w:r w:rsidR="00AF7AD8" w:rsidRPr="00C2229B">
        <w:rPr>
          <w:rFonts w:ascii="Work Sans" w:hAnsi="Work Sans"/>
        </w:rPr>
        <w:t xml:space="preserve"> laterali</w:t>
      </w:r>
      <w:r w:rsidR="00993F45" w:rsidRPr="00C2229B">
        <w:rPr>
          <w:rFonts w:ascii="Work Sans" w:hAnsi="Work Sans"/>
        </w:rPr>
        <w:t xml:space="preserve">. </w:t>
      </w:r>
      <w:r w:rsidR="00200A30" w:rsidRPr="00C2229B">
        <w:rPr>
          <w:rFonts w:ascii="Work Sans" w:hAnsi="Work Sans"/>
        </w:rPr>
        <w:t>È</w:t>
      </w:r>
      <w:r w:rsidRPr="00C2229B">
        <w:rPr>
          <w:rFonts w:ascii="Work Sans" w:hAnsi="Work Sans"/>
        </w:rPr>
        <w:t xml:space="preserve"> stata scelta Milano in quanto città del lifestyle e della moda </w:t>
      </w:r>
      <w:r w:rsidR="00332E5F" w:rsidRPr="00C2229B">
        <w:rPr>
          <w:rFonts w:ascii="Work Sans" w:hAnsi="Work Sans"/>
        </w:rPr>
        <w:t xml:space="preserve">ove operano </w:t>
      </w:r>
      <w:r w:rsidRPr="00C2229B">
        <w:rPr>
          <w:rFonts w:ascii="Work Sans" w:hAnsi="Work Sans"/>
        </w:rPr>
        <w:t xml:space="preserve">entrambi i </w:t>
      </w:r>
      <w:proofErr w:type="gramStart"/>
      <w:r w:rsidR="002913CB" w:rsidRPr="00C2229B">
        <w:rPr>
          <w:rFonts w:ascii="Work Sans" w:hAnsi="Work Sans"/>
        </w:rPr>
        <w:t>brand</w:t>
      </w:r>
      <w:proofErr w:type="gramEnd"/>
      <w:r w:rsidR="002913CB" w:rsidRPr="00C2229B">
        <w:rPr>
          <w:rFonts w:ascii="Work Sans" w:hAnsi="Work Sans"/>
        </w:rPr>
        <w:t>,</w:t>
      </w:r>
      <w:r w:rsidRPr="00C2229B">
        <w:rPr>
          <w:rFonts w:ascii="Work Sans" w:hAnsi="Work Sans"/>
        </w:rPr>
        <w:t xml:space="preserve"> oltre ad essere la </w:t>
      </w:r>
      <w:r w:rsidR="002913CB" w:rsidRPr="00C2229B">
        <w:rPr>
          <w:rFonts w:ascii="Work Sans" w:hAnsi="Work Sans"/>
        </w:rPr>
        <w:t>città che ha fatto da culla</w:t>
      </w:r>
      <w:r w:rsidRPr="00C2229B">
        <w:rPr>
          <w:rFonts w:ascii="Work Sans" w:hAnsi="Work Sans"/>
        </w:rPr>
        <w:t xml:space="preserve"> al progetto.</w:t>
      </w:r>
      <w:r w:rsidR="001D44A5" w:rsidRPr="00C2229B">
        <w:rPr>
          <w:rFonts w:ascii="Work Sans" w:hAnsi="Work Sans"/>
        </w:rPr>
        <w:t xml:space="preserve"> </w:t>
      </w:r>
    </w:p>
    <w:p w14:paraId="411C8DD1" w14:textId="4DA3B3C3" w:rsidR="00CC66BC" w:rsidRPr="00C2229B" w:rsidRDefault="00A24FEA" w:rsidP="002913CB">
      <w:pPr>
        <w:jc w:val="both"/>
        <w:rPr>
          <w:rFonts w:ascii="Work Sans" w:hAnsi="Work Sans"/>
        </w:rPr>
      </w:pPr>
      <w:r w:rsidRPr="00C2229B">
        <w:rPr>
          <w:rFonts w:ascii="Work Sans" w:hAnsi="Work Sans"/>
        </w:rPr>
        <w:br/>
      </w:r>
      <w:r w:rsidR="00B91AD7" w:rsidRPr="00C2229B">
        <w:rPr>
          <w:rFonts w:ascii="Work Sans" w:hAnsi="Work Sans"/>
        </w:rPr>
        <w:t xml:space="preserve">“Il 2022 è un anno speciale per la divisione M di BMW perché celebriamo il cinquantenario del marchio che da sempre propone le vetture più sportive della nostra gamma. Una storia straordinaria nata con un’automobile diventata leggendaria e che ha un DNA italiano. La BMW M1 disegnata da Giugiaro. </w:t>
      </w:r>
      <w:r w:rsidR="0066278F" w:rsidRPr="00C2229B">
        <w:rPr>
          <w:rFonts w:ascii="Work Sans" w:hAnsi="Work Sans"/>
        </w:rPr>
        <w:t>È</w:t>
      </w:r>
      <w:r w:rsidR="00B91AD7" w:rsidRPr="00C2229B">
        <w:rPr>
          <w:rFonts w:ascii="Work Sans" w:hAnsi="Work Sans"/>
        </w:rPr>
        <w:t xml:space="preserve"> stata quindi una scelta naturale accogliere con entusiasmo la proposta di Alcantara di realizzare una one-off della BMW M4 </w:t>
      </w:r>
      <w:proofErr w:type="spellStart"/>
      <w:r w:rsidR="00B91AD7" w:rsidRPr="00C2229B">
        <w:rPr>
          <w:rFonts w:ascii="Work Sans" w:hAnsi="Work Sans"/>
        </w:rPr>
        <w:t>Competition</w:t>
      </w:r>
      <w:proofErr w:type="spellEnd"/>
      <w:r w:rsidR="00B91AD7" w:rsidRPr="00C2229B">
        <w:rPr>
          <w:rFonts w:ascii="Work Sans" w:hAnsi="Work Sans"/>
        </w:rPr>
        <w:t>. Era un modo perfetto per celebrare i 50 anni di BMW M con una progettualità italiana di grande eccellenza e con materiali all’avanguardia e</w:t>
      </w:r>
      <w:r w:rsidR="00153548" w:rsidRPr="00C2229B">
        <w:rPr>
          <w:rFonts w:ascii="Work Sans" w:hAnsi="Work Sans"/>
        </w:rPr>
        <w:t xml:space="preserve"> sostenibili</w:t>
      </w:r>
      <w:r w:rsidR="0066278F" w:rsidRPr="00C2229B">
        <w:rPr>
          <w:rFonts w:ascii="Work Sans" w:hAnsi="Work Sans"/>
        </w:rPr>
        <w:t>.</w:t>
      </w:r>
      <w:r w:rsidR="00B91AD7" w:rsidRPr="00C2229B">
        <w:rPr>
          <w:rFonts w:ascii="Work Sans" w:hAnsi="Work Sans"/>
        </w:rPr>
        <w:t xml:space="preserve"> Ha detto Massimiliano Di Silvestre, Presidente e Amministratore Delegato di BMW Italia.</w:t>
      </w:r>
    </w:p>
    <w:p w14:paraId="3DF1449B" w14:textId="77777777" w:rsidR="00191C39" w:rsidRDefault="00B91AD7" w:rsidP="002913CB">
      <w:pPr>
        <w:jc w:val="both"/>
        <w:rPr>
          <w:rFonts w:ascii="Work Sans" w:hAnsi="Work Sans"/>
        </w:rPr>
      </w:pPr>
      <w:r w:rsidRPr="00C2229B">
        <w:rPr>
          <w:rFonts w:ascii="Work Sans" w:hAnsi="Work Sans"/>
        </w:rPr>
        <w:t xml:space="preserve">Andrea Boragno, Presidente e Amministratore delegato di Alcantara </w:t>
      </w:r>
      <w:proofErr w:type="gramStart"/>
      <w:r w:rsidRPr="00C2229B">
        <w:rPr>
          <w:rFonts w:ascii="Work Sans" w:hAnsi="Work Sans"/>
        </w:rPr>
        <w:t>ha spiegato</w:t>
      </w:r>
      <w:proofErr w:type="gramEnd"/>
      <w:r w:rsidRPr="00C2229B">
        <w:rPr>
          <w:rFonts w:ascii="Work Sans" w:hAnsi="Work Sans"/>
        </w:rPr>
        <w:t xml:space="preserve"> come “In Alcantara siamo particolarmente soddisfatti della collaborazione con BMW che ci </w:t>
      </w:r>
    </w:p>
    <w:p w14:paraId="4FC54B9B" w14:textId="77777777" w:rsidR="00191C39" w:rsidRDefault="00191C39" w:rsidP="002913CB">
      <w:pPr>
        <w:jc w:val="both"/>
        <w:rPr>
          <w:rFonts w:ascii="Work Sans" w:hAnsi="Work Sans"/>
        </w:rPr>
      </w:pPr>
    </w:p>
    <w:p w14:paraId="11FC6403" w14:textId="77777777" w:rsidR="00191C39" w:rsidRDefault="00191C39" w:rsidP="002913CB">
      <w:pPr>
        <w:jc w:val="both"/>
        <w:rPr>
          <w:rFonts w:ascii="Work Sans" w:hAnsi="Work Sans"/>
        </w:rPr>
      </w:pPr>
    </w:p>
    <w:p w14:paraId="478EBD3D" w14:textId="5EF256E4" w:rsidR="00B91AD7" w:rsidRPr="00C2229B" w:rsidRDefault="00B91AD7" w:rsidP="002913CB">
      <w:pPr>
        <w:jc w:val="both"/>
        <w:rPr>
          <w:rFonts w:ascii="Work Sans" w:hAnsi="Work Sans"/>
        </w:rPr>
      </w:pPr>
      <w:r w:rsidRPr="00C2229B">
        <w:rPr>
          <w:rFonts w:ascii="Work Sans" w:hAnsi="Work Sans"/>
        </w:rPr>
        <w:t>permette di rappresentare, in questa come in altre occasioni i valori identitari che ci accomunano. Sulla Serie M, Alcantara esalta le caratteristiche di sportività estrema e leggerezza</w:t>
      </w:r>
      <w:r w:rsidR="00023AAA" w:rsidRPr="00C2229B">
        <w:rPr>
          <w:rFonts w:ascii="Work Sans" w:hAnsi="Work Sans"/>
        </w:rPr>
        <w:t xml:space="preserve"> garantendo</w:t>
      </w:r>
      <w:r w:rsidRPr="00C2229B">
        <w:rPr>
          <w:rFonts w:ascii="Work Sans" w:hAnsi="Work Sans"/>
        </w:rPr>
        <w:t xml:space="preserve"> al pilota grip per una guida sportiva, comfort e resistenza all’usura</w:t>
      </w:r>
      <w:r w:rsidR="00A24FEA" w:rsidRPr="00C2229B">
        <w:rPr>
          <w:rFonts w:ascii="Work Sans" w:hAnsi="Work Sans"/>
        </w:rPr>
        <w:t xml:space="preserve"> senza rinunciare</w:t>
      </w:r>
      <w:r w:rsidRPr="00C2229B">
        <w:rPr>
          <w:rFonts w:ascii="Work Sans" w:hAnsi="Work Sans"/>
        </w:rPr>
        <w:t xml:space="preserve"> a</w:t>
      </w:r>
      <w:r w:rsidR="00A24FEA" w:rsidRPr="00C2229B">
        <w:rPr>
          <w:rFonts w:ascii="Work Sans" w:hAnsi="Work Sans"/>
        </w:rPr>
        <w:t>d</w:t>
      </w:r>
      <w:r w:rsidRPr="00C2229B">
        <w:rPr>
          <w:rFonts w:ascii="Work Sans" w:hAnsi="Work Sans"/>
        </w:rPr>
        <w:t xml:space="preserve"> una esperienza sensoriale unic</w:t>
      </w:r>
      <w:r w:rsidR="00023AAA" w:rsidRPr="00C2229B">
        <w:rPr>
          <w:rFonts w:ascii="Work Sans" w:hAnsi="Work Sans"/>
        </w:rPr>
        <w:t>a</w:t>
      </w:r>
      <w:r w:rsidR="00F97FE7" w:rsidRPr="00C2229B">
        <w:rPr>
          <w:rFonts w:ascii="Work Sans" w:hAnsi="Work Sans"/>
        </w:rPr>
        <w:t>”</w:t>
      </w:r>
      <w:r w:rsidR="00023AAA" w:rsidRPr="00C2229B">
        <w:rPr>
          <w:rFonts w:ascii="Work Sans" w:hAnsi="Work Sans"/>
        </w:rPr>
        <w:t>.</w:t>
      </w:r>
    </w:p>
    <w:p w14:paraId="5AC5A3E4" w14:textId="77777777" w:rsidR="00B91AD7" w:rsidRPr="00C2229B" w:rsidRDefault="00B91AD7" w:rsidP="002913CB">
      <w:pPr>
        <w:jc w:val="both"/>
        <w:rPr>
          <w:rFonts w:ascii="Work Sans" w:hAnsi="Work Sans"/>
        </w:rPr>
      </w:pPr>
    </w:p>
    <w:p w14:paraId="526877E1" w14:textId="77777777" w:rsidR="00416242" w:rsidRPr="00135DD3" w:rsidRDefault="00416242" w:rsidP="001D11F9">
      <w:pPr>
        <w:jc w:val="both"/>
        <w:rPr>
          <w:rFonts w:ascii="Work Sans" w:hAnsi="Work Sans"/>
          <w:b/>
          <w:bCs/>
          <w:sz w:val="20"/>
          <w:szCs w:val="20"/>
        </w:rPr>
      </w:pPr>
    </w:p>
    <w:p w14:paraId="0CCBC84F" w14:textId="49817FCF" w:rsidR="00F75B82" w:rsidRDefault="00F75B82" w:rsidP="001D11F9">
      <w:pPr>
        <w:jc w:val="both"/>
        <w:rPr>
          <w:rStyle w:val="Collegamentoipertestuale"/>
          <w:rFonts w:ascii="Work Sans" w:hAnsi="Work Sans"/>
          <w:b/>
          <w:bCs/>
          <w:sz w:val="20"/>
          <w:szCs w:val="20"/>
        </w:rPr>
      </w:pPr>
      <w:r w:rsidRPr="00135DD3">
        <w:rPr>
          <w:rFonts w:ascii="Work Sans" w:hAnsi="Work Sans"/>
          <w:b/>
          <w:bCs/>
          <w:sz w:val="20"/>
          <w:szCs w:val="20"/>
        </w:rPr>
        <w:t xml:space="preserve">Alcantara S.p.A. – </w:t>
      </w:r>
      <w:hyperlink r:id="rId9" w:history="1">
        <w:r w:rsidRPr="00135DD3">
          <w:rPr>
            <w:rStyle w:val="Collegamentoipertestuale"/>
            <w:rFonts w:ascii="Work Sans" w:hAnsi="Work Sans"/>
            <w:b/>
            <w:bCs/>
            <w:sz w:val="20"/>
            <w:szCs w:val="20"/>
          </w:rPr>
          <w:t>www.alcantara.com</w:t>
        </w:r>
      </w:hyperlink>
    </w:p>
    <w:p w14:paraId="08111440" w14:textId="1A370846" w:rsidR="002913CB" w:rsidRDefault="002913CB" w:rsidP="001D11F9">
      <w:pPr>
        <w:jc w:val="both"/>
        <w:rPr>
          <w:rStyle w:val="Collegamentoipertestuale"/>
          <w:rFonts w:ascii="Work Sans" w:hAnsi="Work Sans"/>
          <w:b/>
          <w:bCs/>
          <w:sz w:val="20"/>
          <w:szCs w:val="20"/>
        </w:rPr>
      </w:pPr>
    </w:p>
    <w:p w14:paraId="1642EE62" w14:textId="77777777" w:rsidR="002913CB" w:rsidRPr="00872CAD" w:rsidRDefault="002913CB" w:rsidP="002913CB">
      <w:pPr>
        <w:widowControl w:val="0"/>
        <w:autoSpaceDE w:val="0"/>
        <w:autoSpaceDN w:val="0"/>
        <w:adjustRightInd w:val="0"/>
        <w:spacing w:after="0" w:line="240" w:lineRule="auto"/>
        <w:ind w:left="113" w:right="113"/>
        <w:jc w:val="both"/>
        <w:rPr>
          <w:rFonts w:ascii="Work Sans" w:eastAsia="Cambria" w:hAnsi="Work Sans" w:cs="Calibri"/>
          <w:sz w:val="16"/>
          <w:szCs w:val="16"/>
          <w:lang w:eastAsia="it-IT"/>
        </w:rPr>
      </w:pPr>
      <w:r w:rsidRPr="00872CAD">
        <w:rPr>
          <w:rFonts w:ascii="Work Sans" w:eastAsia="Cambria" w:hAnsi="Work Sans" w:cs="Calibri"/>
          <w:sz w:val="16"/>
          <w:szCs w:val="16"/>
          <w:lang w:eastAsia="it-IT"/>
        </w:rPr>
        <w:t xml:space="preserve">Fondata nel 1972, Alcantara rappresenta una delle eccellenze del Made in </w:t>
      </w:r>
      <w:proofErr w:type="spellStart"/>
      <w:r w:rsidRPr="00872CAD">
        <w:rPr>
          <w:rFonts w:ascii="Work Sans" w:eastAsia="Cambria" w:hAnsi="Work Sans" w:cs="Calibri"/>
          <w:sz w:val="16"/>
          <w:szCs w:val="16"/>
          <w:lang w:eastAsia="it-IT"/>
        </w:rPr>
        <w:t>Italy</w:t>
      </w:r>
      <w:proofErr w:type="spellEnd"/>
      <w:r w:rsidRPr="00872CAD">
        <w:rPr>
          <w:rFonts w:ascii="Work Sans" w:eastAsia="Cambria" w:hAnsi="Work Sans" w:cs="Calibri"/>
          <w:sz w:val="16"/>
          <w:szCs w:val="16"/>
          <w:lang w:eastAsia="it-IT"/>
        </w:rPr>
        <w:t xml:space="preserve">. Marchio registrato di Alcantara S.p.A. e frutto di una tecnologia unica e proprietaria, Alcantara® è un materiale altamente innovativo, potendo offrire una combinazione di sensorialità, estetica e funzionalità che non ha paragoni. Grazie alla sua straordinaria versatilità, Alcantara è la scelta dei </w:t>
      </w:r>
      <w:proofErr w:type="gramStart"/>
      <w:r w:rsidRPr="00872CAD">
        <w:rPr>
          <w:rFonts w:ascii="Work Sans" w:eastAsia="Cambria" w:hAnsi="Work Sans" w:cs="Calibri"/>
          <w:sz w:val="16"/>
          <w:szCs w:val="16"/>
          <w:lang w:eastAsia="it-IT"/>
        </w:rPr>
        <w:t>brand</w:t>
      </w:r>
      <w:proofErr w:type="gramEnd"/>
      <w:r w:rsidRPr="00872CAD">
        <w:rPr>
          <w:rFonts w:ascii="Work Sans" w:eastAsia="Cambria" w:hAnsi="Work Sans" w:cs="Calibri"/>
          <w:sz w:val="16"/>
          <w:szCs w:val="16"/>
          <w:lang w:eastAsia="it-IT"/>
        </w:rPr>
        <w:t xml:space="preserve"> più prestigiosi in numerosi campi di applicazione: moda e accessori, automotive, interior design e home </w:t>
      </w:r>
      <w:proofErr w:type="spellStart"/>
      <w:r w:rsidRPr="00872CAD">
        <w:rPr>
          <w:rFonts w:ascii="Work Sans" w:eastAsia="Cambria" w:hAnsi="Work Sans" w:cs="Calibri"/>
          <w:sz w:val="16"/>
          <w:szCs w:val="16"/>
          <w:lang w:eastAsia="it-IT"/>
        </w:rPr>
        <w:t>décor</w:t>
      </w:r>
      <w:proofErr w:type="spellEnd"/>
      <w:r w:rsidRPr="00872CAD">
        <w:rPr>
          <w:rFonts w:ascii="Work Sans" w:eastAsia="Cambria" w:hAnsi="Work Sans" w:cs="Calibri"/>
          <w:sz w:val="16"/>
          <w:szCs w:val="16"/>
          <w:lang w:eastAsia="it-IT"/>
        </w:rPr>
        <w:t>, consumer-</w:t>
      </w:r>
      <w:proofErr w:type="spellStart"/>
      <w:r w:rsidRPr="00872CAD">
        <w:rPr>
          <w:rFonts w:ascii="Work Sans" w:eastAsia="Cambria" w:hAnsi="Work Sans" w:cs="Calibri"/>
          <w:sz w:val="16"/>
          <w:szCs w:val="16"/>
          <w:lang w:eastAsia="it-IT"/>
        </w:rPr>
        <w:t>electronics</w:t>
      </w:r>
      <w:proofErr w:type="spellEnd"/>
      <w:r w:rsidRPr="00872CAD">
        <w:rPr>
          <w:rFonts w:ascii="Work Sans" w:eastAsia="Cambria" w:hAnsi="Work Sans" w:cs="Calibri"/>
          <w:sz w:val="16"/>
          <w:szCs w:val="16"/>
          <w:lang w:eastAsia="it-IT"/>
        </w:rPr>
        <w:t xml:space="preserve">. Grazie a queste caratteristiche, unite a un serio e certificato impegno in materia di sostenibilità, Alcantara esprime e definisce lo stile di vita contemporaneo. Dal 2009 Alcantara è certificata “Carbon </w:t>
      </w:r>
      <w:proofErr w:type="spellStart"/>
      <w:r w:rsidRPr="00872CAD">
        <w:rPr>
          <w:rFonts w:ascii="Work Sans" w:eastAsia="Cambria" w:hAnsi="Work Sans" w:cs="Calibri"/>
          <w:sz w:val="16"/>
          <w:szCs w:val="16"/>
          <w:lang w:eastAsia="it-IT"/>
        </w:rPr>
        <w:t>Neutral</w:t>
      </w:r>
      <w:proofErr w:type="spellEnd"/>
      <w:r w:rsidRPr="00872CAD">
        <w:rPr>
          <w:rFonts w:ascii="Work Sans" w:eastAsia="Cambria" w:hAnsi="Work Sans" w:cs="Calibri"/>
          <w:sz w:val="16"/>
          <w:szCs w:val="16"/>
          <w:lang w:eastAsia="it-IT"/>
        </w:rPr>
        <w:t>”, avendo definito, ridotto e compensato tutte le emissioni di CO</w:t>
      </w:r>
      <w:r w:rsidRPr="002913CB">
        <w:rPr>
          <w:rFonts w:ascii="Work Sans" w:eastAsia="Cambria" w:hAnsi="Work Sans" w:cs="Calibri"/>
          <w:sz w:val="16"/>
          <w:szCs w:val="16"/>
          <w:vertAlign w:val="subscript"/>
          <w:lang w:eastAsia="it-IT"/>
        </w:rPr>
        <w:t>2</w:t>
      </w:r>
      <w:r w:rsidRPr="00872CAD">
        <w:rPr>
          <w:rFonts w:ascii="Work Sans" w:eastAsia="Cambria" w:hAnsi="Work Sans" w:cs="Calibri"/>
          <w:sz w:val="16"/>
          <w:szCs w:val="16"/>
          <w:lang w:eastAsia="it-IT"/>
        </w:rPr>
        <w:t xml:space="preserve"> legate alla propria attività, includendo non soltanto il processo produttivo, ma anche le fasi di uso e smaltimento del prodotto stesso (“from </w:t>
      </w:r>
      <w:proofErr w:type="spellStart"/>
      <w:r w:rsidRPr="00872CAD">
        <w:rPr>
          <w:rFonts w:ascii="Work Sans" w:eastAsia="Cambria" w:hAnsi="Work Sans" w:cs="Calibri"/>
          <w:sz w:val="16"/>
          <w:szCs w:val="16"/>
          <w:lang w:eastAsia="it-IT"/>
        </w:rPr>
        <w:t>cradle</w:t>
      </w:r>
      <w:proofErr w:type="spellEnd"/>
      <w:r w:rsidRPr="00872CAD">
        <w:rPr>
          <w:rFonts w:ascii="Work Sans" w:eastAsia="Cambria" w:hAnsi="Work Sans" w:cs="Calibri"/>
          <w:sz w:val="16"/>
          <w:szCs w:val="16"/>
          <w:lang w:eastAsia="it-IT"/>
        </w:rPr>
        <w:t xml:space="preserve"> to grave”). Per documentare il percorso dell’azienda in questo ambito, ogni anno Alcantara redige e pubblica il proprio Bilancio di Sostenibilità, certificato da BDO e consultabile anche sul sito aziendale. L’headquarter di Alcantara si trova a Milano, mentre lo stabilimento produttivo e il centro ricerche sono situati a Nera Montoro, nel cuore dell’Umbria (Terni).</w:t>
      </w:r>
    </w:p>
    <w:p w14:paraId="4C453381" w14:textId="77777777" w:rsidR="002913CB" w:rsidRPr="00135DD3" w:rsidRDefault="002913CB" w:rsidP="001D11F9">
      <w:pPr>
        <w:jc w:val="both"/>
        <w:rPr>
          <w:rFonts w:ascii="Work Sans" w:hAnsi="Work Sans"/>
          <w:b/>
          <w:bCs/>
          <w:sz w:val="20"/>
          <w:szCs w:val="20"/>
        </w:rPr>
      </w:pPr>
    </w:p>
    <w:p w14:paraId="7C980EC2" w14:textId="77777777" w:rsidR="00BA6012" w:rsidRDefault="00BA6012" w:rsidP="002913CB">
      <w:pPr>
        <w:jc w:val="both"/>
        <w:rPr>
          <w:rFonts w:ascii="Work Sans" w:hAnsi="Work Sans"/>
          <w:sz w:val="20"/>
          <w:szCs w:val="20"/>
        </w:rPr>
      </w:pPr>
    </w:p>
    <w:p w14:paraId="509FDD4F" w14:textId="53D280D3" w:rsidR="00F75B82" w:rsidRDefault="00F75B82" w:rsidP="00BA6012">
      <w:pPr>
        <w:spacing w:after="0"/>
        <w:jc w:val="center"/>
        <w:rPr>
          <w:rFonts w:ascii="Work Sans" w:hAnsi="Work Sans"/>
          <w:sz w:val="20"/>
          <w:szCs w:val="20"/>
        </w:rPr>
      </w:pPr>
      <w:r w:rsidRPr="00135DD3">
        <w:rPr>
          <w:rFonts w:ascii="Work Sans" w:hAnsi="Work Sans"/>
          <w:sz w:val="20"/>
          <w:szCs w:val="20"/>
        </w:rPr>
        <w:t>Per ulteriori informazioni:</w:t>
      </w:r>
    </w:p>
    <w:p w14:paraId="4DA5095A" w14:textId="77777777" w:rsidR="002913CB" w:rsidRDefault="002913CB" w:rsidP="00BA6012">
      <w:pPr>
        <w:spacing w:after="0"/>
        <w:jc w:val="center"/>
        <w:rPr>
          <w:rFonts w:ascii="Work Sans" w:hAnsi="Work Sans"/>
          <w:sz w:val="20"/>
          <w:szCs w:val="20"/>
        </w:rPr>
      </w:pPr>
    </w:p>
    <w:p w14:paraId="21C4CC49" w14:textId="77777777" w:rsidR="002913CB" w:rsidRPr="00E94476" w:rsidRDefault="00191C39" w:rsidP="002913CB">
      <w:pPr>
        <w:jc w:val="center"/>
        <w:rPr>
          <w:rFonts w:ascii="Work Sans" w:hAnsi="Work Sans"/>
          <w:sz w:val="18"/>
          <w:szCs w:val="18"/>
        </w:rPr>
      </w:pPr>
      <w:hyperlink r:id="rId10" w:history="1">
        <w:r w:rsidR="002913CB" w:rsidRPr="00E94476">
          <w:rPr>
            <w:rStyle w:val="Collegamentoipertestuale"/>
            <w:rFonts w:ascii="Work Sans" w:hAnsi="Work Sans"/>
            <w:sz w:val="18"/>
            <w:szCs w:val="18"/>
          </w:rPr>
          <w:t>https://www.alcantara.com/</w:t>
        </w:r>
      </w:hyperlink>
    </w:p>
    <w:p w14:paraId="15DDD8CD" w14:textId="77777777" w:rsidR="002913CB" w:rsidRPr="00191C39" w:rsidRDefault="00191C39" w:rsidP="002913CB">
      <w:pPr>
        <w:jc w:val="center"/>
        <w:rPr>
          <w:rFonts w:ascii="Myriad Pro" w:hAnsi="Myriad Pro"/>
          <w:sz w:val="20"/>
          <w:szCs w:val="20"/>
          <w:lang w:val="en-US"/>
        </w:rPr>
      </w:pPr>
      <w:hyperlink r:id="rId11" w:history="1">
        <w:r w:rsidR="002913CB" w:rsidRPr="00191C39">
          <w:rPr>
            <w:rStyle w:val="Collegamentoipertestuale"/>
            <w:rFonts w:ascii="Work Sans" w:hAnsi="Work Sans"/>
            <w:sz w:val="18"/>
            <w:szCs w:val="18"/>
            <w:lang w:val="en-US"/>
          </w:rPr>
          <w:t>instagram.com/</w:t>
        </w:r>
        <w:proofErr w:type="spellStart"/>
        <w:r w:rsidR="002913CB" w:rsidRPr="00191C39">
          <w:rPr>
            <w:rStyle w:val="Collegamentoipertestuale"/>
            <w:rFonts w:ascii="Work Sans" w:hAnsi="Work Sans"/>
            <w:sz w:val="18"/>
            <w:szCs w:val="18"/>
            <w:lang w:val="en-US"/>
          </w:rPr>
          <w:t>alcantara_company</w:t>
        </w:r>
        <w:proofErr w:type="spellEnd"/>
        <w:r w:rsidR="002913CB" w:rsidRPr="00191C39">
          <w:rPr>
            <w:rStyle w:val="Collegamentoipertestuale"/>
            <w:rFonts w:ascii="Work Sans" w:hAnsi="Work Sans"/>
            <w:sz w:val="18"/>
            <w:szCs w:val="18"/>
            <w:lang w:val="en-US"/>
          </w:rPr>
          <w:t>/</w:t>
        </w:r>
      </w:hyperlink>
    </w:p>
    <w:p w14:paraId="7AD2E080" w14:textId="77777777" w:rsidR="002913CB" w:rsidRPr="001A080B" w:rsidRDefault="00191C39" w:rsidP="002913CB">
      <w:pPr>
        <w:jc w:val="center"/>
        <w:rPr>
          <w:rFonts w:ascii="Work Sans" w:hAnsi="Work Sans"/>
          <w:sz w:val="18"/>
          <w:szCs w:val="18"/>
          <w:lang w:val="en-US"/>
        </w:rPr>
      </w:pPr>
      <w:hyperlink r:id="rId12" w:history="1">
        <w:r w:rsidR="002913CB" w:rsidRPr="001A080B">
          <w:rPr>
            <w:rStyle w:val="Collegamentoipertestuale"/>
            <w:rFonts w:ascii="Work Sans" w:hAnsi="Work Sans"/>
            <w:sz w:val="18"/>
            <w:szCs w:val="18"/>
            <w:lang w:val="en-US"/>
          </w:rPr>
          <w:t>twitter.com/</w:t>
        </w:r>
        <w:proofErr w:type="spellStart"/>
        <w:r w:rsidR="002913CB" w:rsidRPr="001A080B">
          <w:rPr>
            <w:rStyle w:val="Collegamentoipertestuale"/>
            <w:rFonts w:ascii="Work Sans" w:hAnsi="Work Sans"/>
            <w:sz w:val="18"/>
            <w:szCs w:val="18"/>
            <w:lang w:val="en-US"/>
          </w:rPr>
          <w:t>alcantaraspa</w:t>
        </w:r>
        <w:proofErr w:type="spellEnd"/>
      </w:hyperlink>
    </w:p>
    <w:p w14:paraId="06FB78E7" w14:textId="77777777" w:rsidR="002913CB" w:rsidRPr="001A080B" w:rsidRDefault="00191C39" w:rsidP="002913CB">
      <w:pPr>
        <w:jc w:val="center"/>
        <w:rPr>
          <w:rFonts w:ascii="Work Sans" w:hAnsi="Work Sans"/>
          <w:sz w:val="18"/>
          <w:szCs w:val="18"/>
          <w:lang w:val="en-US"/>
        </w:rPr>
      </w:pPr>
      <w:hyperlink r:id="rId13" w:history="1">
        <w:r w:rsidR="002913CB" w:rsidRPr="001A080B">
          <w:rPr>
            <w:rStyle w:val="Collegamentoipertestuale"/>
            <w:rFonts w:ascii="Work Sans" w:hAnsi="Work Sans"/>
            <w:sz w:val="18"/>
            <w:szCs w:val="18"/>
            <w:lang w:val="en-US"/>
          </w:rPr>
          <w:t>facebook.com/</w:t>
        </w:r>
        <w:proofErr w:type="spellStart"/>
        <w:r w:rsidR="002913CB" w:rsidRPr="001A080B">
          <w:rPr>
            <w:rStyle w:val="Collegamentoipertestuale"/>
            <w:rFonts w:ascii="Work Sans" w:hAnsi="Work Sans"/>
            <w:sz w:val="18"/>
            <w:szCs w:val="18"/>
            <w:lang w:val="en-US"/>
          </w:rPr>
          <w:t>alcantara.company</w:t>
        </w:r>
        <w:proofErr w:type="spellEnd"/>
      </w:hyperlink>
    </w:p>
    <w:p w14:paraId="7859E6B1" w14:textId="77777777" w:rsidR="002913CB" w:rsidRPr="001A080B" w:rsidRDefault="00191C39" w:rsidP="002913CB">
      <w:pPr>
        <w:jc w:val="center"/>
        <w:rPr>
          <w:rFonts w:ascii="Work Sans" w:hAnsi="Work Sans"/>
          <w:sz w:val="18"/>
          <w:szCs w:val="18"/>
          <w:lang w:val="en-US"/>
        </w:rPr>
      </w:pPr>
      <w:hyperlink r:id="rId14" w:history="1">
        <w:r w:rsidR="002913CB" w:rsidRPr="001A080B">
          <w:rPr>
            <w:rStyle w:val="Collegamentoipertestuale"/>
            <w:rFonts w:ascii="Work Sans" w:hAnsi="Work Sans"/>
            <w:sz w:val="18"/>
            <w:szCs w:val="18"/>
            <w:lang w:val="en-US"/>
          </w:rPr>
          <w:t>youtube.com/</w:t>
        </w:r>
        <w:proofErr w:type="spellStart"/>
        <w:r w:rsidR="002913CB" w:rsidRPr="001A080B">
          <w:rPr>
            <w:rStyle w:val="Collegamentoipertestuale"/>
            <w:rFonts w:ascii="Work Sans" w:hAnsi="Work Sans"/>
            <w:sz w:val="18"/>
            <w:szCs w:val="18"/>
            <w:lang w:val="en-US"/>
          </w:rPr>
          <w:t>alcantaracompany</w:t>
        </w:r>
        <w:proofErr w:type="spellEnd"/>
      </w:hyperlink>
    </w:p>
    <w:p w14:paraId="02A5CF6D" w14:textId="77777777" w:rsidR="002913CB" w:rsidRPr="00191C39" w:rsidRDefault="002913CB" w:rsidP="00BA6012">
      <w:pPr>
        <w:spacing w:after="0"/>
        <w:jc w:val="center"/>
        <w:rPr>
          <w:rFonts w:ascii="Work Sans" w:hAnsi="Work Sans"/>
          <w:sz w:val="20"/>
          <w:szCs w:val="20"/>
          <w:lang w:val="en-US"/>
        </w:rPr>
      </w:pPr>
    </w:p>
    <w:p w14:paraId="03B8DA7D" w14:textId="77777777" w:rsidR="00F75B82" w:rsidRPr="00135DD3" w:rsidRDefault="00F75B82" w:rsidP="00BA6012">
      <w:pPr>
        <w:spacing w:after="0"/>
        <w:jc w:val="center"/>
        <w:rPr>
          <w:rFonts w:ascii="Work Sans" w:hAnsi="Work Sans"/>
          <w:sz w:val="20"/>
          <w:szCs w:val="20"/>
          <w:lang w:val="en-GB"/>
        </w:rPr>
      </w:pPr>
    </w:p>
    <w:p w14:paraId="65A28E87" w14:textId="77777777" w:rsidR="00F75B82" w:rsidRPr="00135DD3" w:rsidRDefault="00F75B82" w:rsidP="00BA6012">
      <w:pPr>
        <w:spacing w:after="0"/>
        <w:jc w:val="center"/>
        <w:rPr>
          <w:rFonts w:ascii="Work Sans" w:hAnsi="Work Sans"/>
          <w:sz w:val="20"/>
          <w:szCs w:val="20"/>
          <w:lang w:val="en-GB"/>
        </w:rPr>
      </w:pPr>
      <w:r w:rsidRPr="00135DD3">
        <w:rPr>
          <w:rFonts w:ascii="Work Sans" w:hAnsi="Work Sans"/>
          <w:sz w:val="20"/>
          <w:szCs w:val="20"/>
          <w:lang w:val="en-GB"/>
        </w:rPr>
        <w:t xml:space="preserve">Press kit: </w:t>
      </w:r>
      <w:hyperlink r:id="rId15" w:history="1">
        <w:r w:rsidRPr="00135DD3">
          <w:rPr>
            <w:rStyle w:val="Collegamentoipertestuale"/>
            <w:rFonts w:ascii="Work Sans" w:hAnsi="Work Sans"/>
            <w:sz w:val="20"/>
            <w:szCs w:val="20"/>
            <w:lang w:val="en-GB"/>
          </w:rPr>
          <w:t>http://www.alcantara.com/it/press_area/index.do</w:t>
        </w:r>
      </w:hyperlink>
    </w:p>
    <w:bookmarkEnd w:id="0"/>
    <w:p w14:paraId="771BF65A" w14:textId="77777777" w:rsidR="00DF1D0F" w:rsidRPr="002913CB" w:rsidRDefault="00DF1D0F" w:rsidP="00743305">
      <w:pPr>
        <w:jc w:val="both"/>
        <w:rPr>
          <w:rFonts w:ascii="Work Sans" w:hAnsi="Work Sans"/>
          <w:b/>
          <w:sz w:val="18"/>
          <w:szCs w:val="18"/>
          <w:lang w:val="en-US"/>
        </w:rPr>
      </w:pPr>
    </w:p>
    <w:sectPr w:rsidR="00DF1D0F" w:rsidRPr="002913CB" w:rsidSect="00D174FA">
      <w:headerReference w:type="default" r:id="rId16"/>
      <w:footerReference w:type="default" r:id="rId17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644EA" w14:textId="77777777" w:rsidR="00BF4E2B" w:rsidRDefault="00BF4E2B" w:rsidP="00D174FA">
      <w:pPr>
        <w:spacing w:after="0" w:line="240" w:lineRule="auto"/>
      </w:pPr>
      <w:r>
        <w:separator/>
      </w:r>
    </w:p>
  </w:endnote>
  <w:endnote w:type="continuationSeparator" w:id="0">
    <w:p w14:paraId="13C6F8A1" w14:textId="77777777" w:rsidR="00BF4E2B" w:rsidRDefault="00BF4E2B" w:rsidP="00D17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71B8A" w14:textId="77777777" w:rsidR="00D174FA" w:rsidRDefault="00D174FA" w:rsidP="00D174F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96C20" w14:textId="77777777" w:rsidR="00BF4E2B" w:rsidRDefault="00BF4E2B" w:rsidP="00D174FA">
      <w:pPr>
        <w:spacing w:after="0" w:line="240" w:lineRule="auto"/>
      </w:pPr>
      <w:r>
        <w:separator/>
      </w:r>
    </w:p>
  </w:footnote>
  <w:footnote w:type="continuationSeparator" w:id="0">
    <w:p w14:paraId="581E6F2B" w14:textId="77777777" w:rsidR="00BF4E2B" w:rsidRDefault="00BF4E2B" w:rsidP="00D17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5E583" w14:textId="643D341F" w:rsidR="00D174FA" w:rsidRPr="00D174FA" w:rsidRDefault="00BA6012" w:rsidP="00D174FA">
    <w:pPr>
      <w:pStyle w:val="Intestazione"/>
      <w:jc w:val="center"/>
    </w:pPr>
    <w:r>
      <w:rPr>
        <w:noProof/>
      </w:rPr>
      <w:drawing>
        <wp:inline distT="0" distB="0" distL="0" distR="0" wp14:anchorId="1B0565A7" wp14:editId="391969B9">
          <wp:extent cx="2862000" cy="619200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62000" cy="6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132"/>
    <w:rsid w:val="00016AFE"/>
    <w:rsid w:val="00023AAA"/>
    <w:rsid w:val="00036615"/>
    <w:rsid w:val="00036A5D"/>
    <w:rsid w:val="00073FB6"/>
    <w:rsid w:val="00077B51"/>
    <w:rsid w:val="000A0004"/>
    <w:rsid w:val="000E35D3"/>
    <w:rsid w:val="0010420D"/>
    <w:rsid w:val="001108A3"/>
    <w:rsid w:val="0011516D"/>
    <w:rsid w:val="00132EFA"/>
    <w:rsid w:val="00135DD3"/>
    <w:rsid w:val="00146AB8"/>
    <w:rsid w:val="00153548"/>
    <w:rsid w:val="001647EF"/>
    <w:rsid w:val="00190654"/>
    <w:rsid w:val="00191C39"/>
    <w:rsid w:val="001A0B6E"/>
    <w:rsid w:val="001A708E"/>
    <w:rsid w:val="001B26BD"/>
    <w:rsid w:val="001B2F81"/>
    <w:rsid w:val="001B5E79"/>
    <w:rsid w:val="001D11F9"/>
    <w:rsid w:val="001D44A5"/>
    <w:rsid w:val="001D6C93"/>
    <w:rsid w:val="00200A30"/>
    <w:rsid w:val="00212A7B"/>
    <w:rsid w:val="00221612"/>
    <w:rsid w:val="00231860"/>
    <w:rsid w:val="002614DD"/>
    <w:rsid w:val="00276056"/>
    <w:rsid w:val="002913CB"/>
    <w:rsid w:val="002943CC"/>
    <w:rsid w:val="002A0595"/>
    <w:rsid w:val="002B0BE7"/>
    <w:rsid w:val="002E6485"/>
    <w:rsid w:val="003126BD"/>
    <w:rsid w:val="00332E5F"/>
    <w:rsid w:val="00380C7B"/>
    <w:rsid w:val="003C59D6"/>
    <w:rsid w:val="003F067A"/>
    <w:rsid w:val="00412ED0"/>
    <w:rsid w:val="00416242"/>
    <w:rsid w:val="00416BDB"/>
    <w:rsid w:val="00450758"/>
    <w:rsid w:val="00467FE7"/>
    <w:rsid w:val="00483483"/>
    <w:rsid w:val="00487A4C"/>
    <w:rsid w:val="004A6000"/>
    <w:rsid w:val="004B17B5"/>
    <w:rsid w:val="004D0340"/>
    <w:rsid w:val="004D759E"/>
    <w:rsid w:val="004E7C92"/>
    <w:rsid w:val="00553076"/>
    <w:rsid w:val="005617A5"/>
    <w:rsid w:val="00581F5E"/>
    <w:rsid w:val="00592027"/>
    <w:rsid w:val="00596947"/>
    <w:rsid w:val="005B0CE6"/>
    <w:rsid w:val="005B64B7"/>
    <w:rsid w:val="005D23E7"/>
    <w:rsid w:val="00603C32"/>
    <w:rsid w:val="006161DF"/>
    <w:rsid w:val="0066278F"/>
    <w:rsid w:val="00723AE0"/>
    <w:rsid w:val="007413B0"/>
    <w:rsid w:val="00743305"/>
    <w:rsid w:val="00764937"/>
    <w:rsid w:val="007725F9"/>
    <w:rsid w:val="007A024F"/>
    <w:rsid w:val="007A451E"/>
    <w:rsid w:val="007B0DE8"/>
    <w:rsid w:val="007D523C"/>
    <w:rsid w:val="007E4C3A"/>
    <w:rsid w:val="00801C0F"/>
    <w:rsid w:val="00807FCC"/>
    <w:rsid w:val="0081212C"/>
    <w:rsid w:val="00823629"/>
    <w:rsid w:val="008251E8"/>
    <w:rsid w:val="00830DC2"/>
    <w:rsid w:val="008558AC"/>
    <w:rsid w:val="00883E3A"/>
    <w:rsid w:val="0088400C"/>
    <w:rsid w:val="00885EBE"/>
    <w:rsid w:val="00885F4E"/>
    <w:rsid w:val="008864FF"/>
    <w:rsid w:val="008A3BE3"/>
    <w:rsid w:val="008A4A29"/>
    <w:rsid w:val="008D55B7"/>
    <w:rsid w:val="008D6E04"/>
    <w:rsid w:val="0092179C"/>
    <w:rsid w:val="00946132"/>
    <w:rsid w:val="00993F45"/>
    <w:rsid w:val="00997F56"/>
    <w:rsid w:val="009D3C8D"/>
    <w:rsid w:val="00A04F25"/>
    <w:rsid w:val="00A2254A"/>
    <w:rsid w:val="00A24FEA"/>
    <w:rsid w:val="00AC2079"/>
    <w:rsid w:val="00AE188B"/>
    <w:rsid w:val="00AF7AD8"/>
    <w:rsid w:val="00B04D6C"/>
    <w:rsid w:val="00B30C02"/>
    <w:rsid w:val="00B50145"/>
    <w:rsid w:val="00B91AD7"/>
    <w:rsid w:val="00BA6012"/>
    <w:rsid w:val="00BC6EF1"/>
    <w:rsid w:val="00BF4E2B"/>
    <w:rsid w:val="00C1604B"/>
    <w:rsid w:val="00C2185E"/>
    <w:rsid w:val="00C2229B"/>
    <w:rsid w:val="00C51748"/>
    <w:rsid w:val="00C8033A"/>
    <w:rsid w:val="00CB3A47"/>
    <w:rsid w:val="00CC66BC"/>
    <w:rsid w:val="00CE5862"/>
    <w:rsid w:val="00D174FA"/>
    <w:rsid w:val="00D31F83"/>
    <w:rsid w:val="00D444D9"/>
    <w:rsid w:val="00D65839"/>
    <w:rsid w:val="00DF1D0F"/>
    <w:rsid w:val="00DF2209"/>
    <w:rsid w:val="00E04A5A"/>
    <w:rsid w:val="00E15C2C"/>
    <w:rsid w:val="00E17CCF"/>
    <w:rsid w:val="00E347C0"/>
    <w:rsid w:val="00EA6F58"/>
    <w:rsid w:val="00EB6857"/>
    <w:rsid w:val="00EC7A45"/>
    <w:rsid w:val="00EF16B7"/>
    <w:rsid w:val="00F0412E"/>
    <w:rsid w:val="00F042D1"/>
    <w:rsid w:val="00F3205C"/>
    <w:rsid w:val="00F36208"/>
    <w:rsid w:val="00F41B10"/>
    <w:rsid w:val="00F75B82"/>
    <w:rsid w:val="00F87A6B"/>
    <w:rsid w:val="00F97FE7"/>
    <w:rsid w:val="00FA4DF4"/>
    <w:rsid w:val="00FC2337"/>
    <w:rsid w:val="00FF31F7"/>
    <w:rsid w:val="00FF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E4DBA6"/>
  <w15:docId w15:val="{B8667163-AAF2-4D84-A233-7ADCECFDD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46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46132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946132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946132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D17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74FA"/>
  </w:style>
  <w:style w:type="paragraph" w:styleId="Pidipagina">
    <w:name w:val="footer"/>
    <w:basedOn w:val="Normale"/>
    <w:link w:val="PidipaginaCarattere"/>
    <w:uiPriority w:val="99"/>
    <w:unhideWhenUsed/>
    <w:rsid w:val="00D174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74FA"/>
  </w:style>
  <w:style w:type="paragraph" w:customStyle="1" w:styleId="Default">
    <w:name w:val="Default"/>
    <w:basedOn w:val="Normale"/>
    <w:rsid w:val="00F75B82"/>
    <w:pPr>
      <w:autoSpaceDE w:val="0"/>
      <w:autoSpaceDN w:val="0"/>
      <w:spacing w:after="0" w:line="240" w:lineRule="auto"/>
    </w:pPr>
    <w:rPr>
      <w:rFonts w:ascii="Bodoni MT" w:hAnsi="Bodoni MT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2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2079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F067A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apple-converted-space">
    <w:name w:val="apple-converted-space"/>
    <w:basedOn w:val="Carpredefinitoparagrafo"/>
    <w:rsid w:val="00823629"/>
  </w:style>
  <w:style w:type="paragraph" w:styleId="Revisione">
    <w:name w:val="Revision"/>
    <w:hidden/>
    <w:uiPriority w:val="99"/>
    <w:semiHidden/>
    <w:rsid w:val="00077B5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225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2254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2254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25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25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Alcantara.Company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twitter.com/alcantaraspa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nstagram.com/alcantara_company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lcantara.com/it/press_area/index.do" TargetMode="External"/><Relationship Id="rId10" Type="http://schemas.openxmlformats.org/officeDocument/2006/relationships/hyperlink" Target="https://www.alcantara.com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alcantara.com" TargetMode="External"/><Relationship Id="rId14" Type="http://schemas.openxmlformats.org/officeDocument/2006/relationships/hyperlink" Target="https://www.youtube.com/user/AlcantaraCompany?app=deskto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09E36D179890E48B92DEFD30E919E51" ma:contentTypeVersion="20" ma:contentTypeDescription="Creare un nuovo documento." ma:contentTypeScope="" ma:versionID="528cebbdccf555cd947bf80df91b9d55">
  <xsd:schema xmlns:xsd="http://www.w3.org/2001/XMLSchema" xmlns:xs="http://www.w3.org/2001/XMLSchema" xmlns:p="http://schemas.microsoft.com/office/2006/metadata/properties" xmlns:ns2="a089be0d-a980-4309-96d5-ccfcf5fd3225" xmlns:ns3="e4f0cdc7-584f-497b-b00f-d2a6551fbd58" targetNamespace="http://schemas.microsoft.com/office/2006/metadata/properties" ma:root="true" ma:fieldsID="4b096ba2d703829670338f92a22a8696" ns2:_="" ns3:_="">
    <xsd:import namespace="a089be0d-a980-4309-96d5-ccfcf5fd3225"/>
    <xsd:import namespace="e4f0cdc7-584f-497b-b00f-d2a6551fb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89be0d-a980-4309-96d5-ccfcf5fd3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3e8a36a8-8328-4ce0-931b-32f5a964ae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0cdc7-584f-497b-b00f-d2a6551fbd5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f96a0f9-55e0-4715-9649-dd0a9c709822}" ma:internalName="TaxCatchAll" ma:showField="CatchAllData" ma:web="e4f0cdc7-584f-497b-b00f-d2a6551fbd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DA4C0B-8577-44C4-B8C0-A42FBE8121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F3CF5D-CF59-4658-AAF3-DCF89E0739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375E04-A781-49D8-AF2A-62FF9389A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89be0d-a980-4309-96d5-ccfcf5fd3225"/>
    <ds:schemaRef ds:uri="e4f0cdc7-584f-497b-b00f-d2a6551fbd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Traviglia Federica</dc:creator>
  <cp:keywords/>
  <dc:description/>
  <cp:lastModifiedBy>Adasevic Jelena</cp:lastModifiedBy>
  <cp:revision>6</cp:revision>
  <cp:lastPrinted>2022-11-21T07:27:00Z</cp:lastPrinted>
  <dcterms:created xsi:type="dcterms:W3CDTF">2022-11-21T09:07:00Z</dcterms:created>
  <dcterms:modified xsi:type="dcterms:W3CDTF">2022-11-23T15:04:00Z</dcterms:modified>
</cp:coreProperties>
</file>